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6D" w:rsidRPr="00812BF4" w:rsidRDefault="00A4446D" w:rsidP="00A4446D">
      <w:pPr>
        <w:autoSpaceDE w:val="0"/>
        <w:autoSpaceDN w:val="0"/>
        <w:spacing w:before="148" w:after="202" w:line="222" w:lineRule="exact"/>
        <w:jc w:val="center"/>
        <w:rPr>
          <w:rFonts w:ascii="Arial Black" w:eastAsia="Arial,Bold" w:hAnsi="Arial Black"/>
          <w:b/>
          <w:color w:val="000000"/>
          <w:sz w:val="24"/>
          <w:szCs w:val="24"/>
          <w:lang w:val="pt-BR"/>
        </w:rPr>
      </w:pPr>
      <w:r w:rsidRPr="00812BF4">
        <w:rPr>
          <w:rFonts w:ascii="Arial Black" w:eastAsia="Arial,Bold" w:hAnsi="Arial Black"/>
          <w:b/>
          <w:color w:val="000000"/>
          <w:sz w:val="24"/>
          <w:szCs w:val="24"/>
          <w:lang w:val="pt-BR"/>
        </w:rPr>
        <w:t xml:space="preserve">CALENDÁRIO ESCOLAR </w:t>
      </w:r>
      <w:r w:rsidR="00812BF4" w:rsidRPr="00812BF4">
        <w:rPr>
          <w:rFonts w:ascii="Arial Black" w:eastAsia="Arial,Bold" w:hAnsi="Arial Black"/>
          <w:b/>
          <w:color w:val="000000"/>
          <w:sz w:val="24"/>
          <w:szCs w:val="24"/>
          <w:lang w:val="pt-BR"/>
        </w:rPr>
        <w:t>2023</w:t>
      </w:r>
    </w:p>
    <w:p w:rsidR="00812BF4" w:rsidRDefault="00812BF4" w:rsidP="00A4446D">
      <w:pPr>
        <w:autoSpaceDE w:val="0"/>
        <w:autoSpaceDN w:val="0"/>
        <w:spacing w:before="148" w:after="202" w:line="222" w:lineRule="exact"/>
        <w:jc w:val="center"/>
        <w:rPr>
          <w:rFonts w:ascii="Arial Black" w:eastAsia="Arial,Bold" w:hAnsi="Arial Black"/>
          <w:color w:val="000000"/>
          <w:sz w:val="20"/>
          <w:szCs w:val="20"/>
          <w:lang w:val="pt-BR"/>
        </w:rPr>
      </w:pPr>
      <w:r w:rsidRPr="00812BF4">
        <w:rPr>
          <w:rFonts w:ascii="Arial Black" w:eastAsia="Arial,Bold" w:hAnsi="Arial Black"/>
          <w:b/>
          <w:color w:val="000000"/>
          <w:sz w:val="24"/>
          <w:szCs w:val="24"/>
          <w:lang w:val="pt-BR"/>
        </w:rPr>
        <w:t>REDE PÚBLICA ESTADUAL DE ENSINO</w:t>
      </w:r>
    </w:p>
    <w:p w:rsidR="006D6D25" w:rsidRDefault="006D6D25" w:rsidP="00A4446D">
      <w:pPr>
        <w:autoSpaceDE w:val="0"/>
        <w:autoSpaceDN w:val="0"/>
        <w:spacing w:before="148" w:after="202" w:line="222" w:lineRule="exact"/>
        <w:jc w:val="center"/>
        <w:rPr>
          <w:rFonts w:ascii="Arial Black" w:eastAsia="Arial,Bold" w:hAnsi="Arial Black"/>
          <w:color w:val="000000"/>
          <w:sz w:val="20"/>
          <w:szCs w:val="20"/>
          <w:lang w:val="pt-BR"/>
        </w:rPr>
      </w:pPr>
      <w:r>
        <w:rPr>
          <w:rFonts w:ascii="Arial Black" w:eastAsia="Arial,Bold" w:hAnsi="Arial Black"/>
          <w:color w:val="000000"/>
          <w:sz w:val="20"/>
          <w:szCs w:val="20"/>
          <w:lang w:val="pt-BR"/>
        </w:rPr>
        <w:t>DOE – BAHIA</w:t>
      </w:r>
      <w:proofErr w:type="gramStart"/>
      <w:r>
        <w:rPr>
          <w:rFonts w:ascii="Arial Black" w:eastAsia="Arial,Bold" w:hAnsi="Arial Black"/>
          <w:color w:val="000000"/>
          <w:sz w:val="20"/>
          <w:szCs w:val="20"/>
          <w:lang w:val="pt-BR"/>
        </w:rPr>
        <w:t xml:space="preserve">  </w:t>
      </w:r>
      <w:proofErr w:type="gramEnd"/>
      <w:r>
        <w:rPr>
          <w:rFonts w:ascii="Arial Black" w:eastAsia="Arial,Bold" w:hAnsi="Arial Black"/>
          <w:color w:val="000000"/>
          <w:sz w:val="20"/>
          <w:szCs w:val="20"/>
          <w:lang w:val="pt-BR"/>
        </w:rPr>
        <w:t>Portaria Nº 2210 de 16 de dezembro de 2022</w:t>
      </w:r>
    </w:p>
    <w:p w:rsidR="00812BF4" w:rsidRPr="00025FFD" w:rsidRDefault="00025FFD" w:rsidP="00A4446D">
      <w:pPr>
        <w:autoSpaceDE w:val="0"/>
        <w:autoSpaceDN w:val="0"/>
        <w:spacing w:before="148" w:after="202" w:line="222" w:lineRule="exact"/>
        <w:jc w:val="center"/>
        <w:rPr>
          <w:rFonts w:ascii="Arial Black" w:hAnsi="Arial Black"/>
          <w:sz w:val="20"/>
          <w:szCs w:val="20"/>
          <w:lang w:val="pt-BR"/>
        </w:rPr>
      </w:pPr>
      <w:r w:rsidRPr="00025FFD">
        <w:rPr>
          <w:rFonts w:ascii="Arial Black" w:hAnsi="Arial Black"/>
          <w:sz w:val="20"/>
          <w:szCs w:val="20"/>
          <w:lang w:val="pt-BR"/>
        </w:rPr>
        <w:t>ANEXO V</w:t>
      </w:r>
      <w:bookmarkStart w:id="0" w:name="_GoBack"/>
      <w:bookmarkEnd w:id="0"/>
    </w:p>
    <w:tbl>
      <w:tblPr>
        <w:tblW w:w="10065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3001"/>
        <w:gridCol w:w="13"/>
        <w:gridCol w:w="2423"/>
        <w:gridCol w:w="13"/>
        <w:gridCol w:w="633"/>
        <w:gridCol w:w="1604"/>
        <w:gridCol w:w="13"/>
        <w:gridCol w:w="2365"/>
      </w:tblGrid>
      <w:tr w:rsidR="00A4446D" w:rsidRPr="00812BF4" w:rsidTr="00A4446D">
        <w:trPr>
          <w:trHeight w:hRule="exact" w:val="318"/>
        </w:trPr>
        <w:tc>
          <w:tcPr>
            <w:tcW w:w="6083" w:type="dxa"/>
            <w:gridSpan w:val="5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28" w:after="0" w:line="222" w:lineRule="exact"/>
              <w:ind w:left="96"/>
              <w:rPr>
                <w:sz w:val="24"/>
                <w:szCs w:val="24"/>
              </w:rPr>
            </w:pPr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 xml:space="preserve">ATIVIDADE </w:t>
            </w:r>
          </w:p>
        </w:tc>
        <w:tc>
          <w:tcPr>
            <w:tcW w:w="3982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28" w:after="0" w:line="222" w:lineRule="exact"/>
              <w:ind w:left="48"/>
              <w:rPr>
                <w:sz w:val="24"/>
                <w:szCs w:val="24"/>
              </w:rPr>
            </w:pPr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 xml:space="preserve">PERÍODO </w:t>
            </w:r>
          </w:p>
        </w:tc>
      </w:tr>
      <w:tr w:rsidR="00A4446D" w:rsidRPr="00812BF4" w:rsidTr="00A4446D">
        <w:trPr>
          <w:trHeight w:hRule="exact" w:val="318"/>
        </w:trPr>
        <w:tc>
          <w:tcPr>
            <w:tcW w:w="6083" w:type="dxa"/>
            <w:gridSpan w:val="5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6" w:lineRule="auto"/>
              <w:ind w:left="48"/>
              <w:rPr>
                <w:sz w:val="24"/>
                <w:szCs w:val="24"/>
              </w:rPr>
            </w:pP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Jornada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Pedagógica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2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6" w:lineRule="auto"/>
              <w:ind w:left="48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01, 02 e 03 de </w:t>
            </w: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fevereiro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de 2023 </w:t>
            </w:r>
          </w:p>
        </w:tc>
      </w:tr>
      <w:tr w:rsidR="00A4446D" w:rsidRPr="00812BF4" w:rsidTr="00A4446D">
        <w:trPr>
          <w:trHeight w:hRule="exact" w:val="384"/>
        </w:trPr>
        <w:tc>
          <w:tcPr>
            <w:tcW w:w="60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ind w:left="48"/>
              <w:rPr>
                <w:sz w:val="24"/>
                <w:szCs w:val="24"/>
              </w:rPr>
            </w:pP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Início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Ano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Letivo</w:t>
            </w:r>
            <w:proofErr w:type="spellEnd"/>
          </w:p>
        </w:tc>
        <w:tc>
          <w:tcPr>
            <w:tcW w:w="3982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ind w:left="48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06 de </w:t>
            </w: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fevereiro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de 2023</w:t>
            </w:r>
          </w:p>
        </w:tc>
      </w:tr>
      <w:tr w:rsidR="00A4446D" w:rsidRPr="00812BF4" w:rsidTr="00A4446D">
        <w:trPr>
          <w:trHeight w:hRule="exact" w:val="318"/>
        </w:trPr>
        <w:tc>
          <w:tcPr>
            <w:tcW w:w="6083" w:type="dxa"/>
            <w:gridSpan w:val="5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ind w:left="48"/>
              <w:rPr>
                <w:sz w:val="24"/>
                <w:szCs w:val="24"/>
              </w:rPr>
            </w:pP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Recesso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Carnaval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2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ind w:left="48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17 a 22 de </w:t>
            </w: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fevereiro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de 2023 </w:t>
            </w:r>
          </w:p>
        </w:tc>
      </w:tr>
      <w:tr w:rsidR="00A4446D" w:rsidRPr="00812BF4" w:rsidTr="00A4446D">
        <w:trPr>
          <w:trHeight w:hRule="exact" w:val="318"/>
        </w:trPr>
        <w:tc>
          <w:tcPr>
            <w:tcW w:w="6083" w:type="dxa"/>
            <w:gridSpan w:val="5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6" w:lineRule="auto"/>
              <w:ind w:left="48"/>
              <w:rPr>
                <w:sz w:val="24"/>
                <w:szCs w:val="24"/>
              </w:rPr>
            </w:pP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Recesso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Junino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2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6" w:lineRule="auto"/>
              <w:ind w:left="48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19 a 30 de </w:t>
            </w: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junho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de 2023 </w:t>
            </w:r>
          </w:p>
        </w:tc>
      </w:tr>
      <w:tr w:rsidR="00A4446D" w:rsidRPr="00812BF4" w:rsidTr="00A4446D">
        <w:trPr>
          <w:trHeight w:hRule="exact" w:val="316"/>
        </w:trPr>
        <w:tc>
          <w:tcPr>
            <w:tcW w:w="6083" w:type="dxa"/>
            <w:gridSpan w:val="5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ind w:left="48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Total de Dias </w:t>
            </w: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Letivos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2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ind w:left="48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200 </w:t>
            </w:r>
          </w:p>
        </w:tc>
      </w:tr>
      <w:tr w:rsidR="00A4446D" w:rsidRPr="00812BF4" w:rsidTr="00A4446D">
        <w:trPr>
          <w:trHeight w:hRule="exact" w:val="320"/>
        </w:trPr>
        <w:tc>
          <w:tcPr>
            <w:tcW w:w="6083" w:type="dxa"/>
            <w:gridSpan w:val="5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ind w:left="48"/>
              <w:rPr>
                <w:sz w:val="24"/>
                <w:szCs w:val="24"/>
              </w:rPr>
            </w:pP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Término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Ano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Letivo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2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ind w:left="48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15 de </w:t>
            </w: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dezembro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de 2023 </w:t>
            </w:r>
          </w:p>
        </w:tc>
      </w:tr>
      <w:tr w:rsidR="00A4446D" w:rsidRPr="00812BF4" w:rsidTr="00A4446D">
        <w:trPr>
          <w:trHeight w:hRule="exact" w:val="316"/>
        </w:trPr>
        <w:tc>
          <w:tcPr>
            <w:tcW w:w="6083" w:type="dxa"/>
            <w:gridSpan w:val="5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ind w:left="48"/>
              <w:rPr>
                <w:sz w:val="24"/>
                <w:szCs w:val="24"/>
              </w:rPr>
            </w:pP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Recuperação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Final </w:t>
            </w:r>
          </w:p>
        </w:tc>
        <w:tc>
          <w:tcPr>
            <w:tcW w:w="3982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ind w:left="48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18, 19 e 20 de </w:t>
            </w: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dezembro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de 2023 </w:t>
            </w:r>
          </w:p>
        </w:tc>
      </w:tr>
      <w:tr w:rsidR="00A4446D" w:rsidRPr="00812BF4" w:rsidTr="00A4446D">
        <w:trPr>
          <w:trHeight w:hRule="exact" w:val="320"/>
        </w:trPr>
        <w:tc>
          <w:tcPr>
            <w:tcW w:w="6083" w:type="dxa"/>
            <w:gridSpan w:val="5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ind w:left="48"/>
              <w:rPr>
                <w:sz w:val="24"/>
                <w:szCs w:val="24"/>
              </w:rPr>
            </w:pP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Conselho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Classe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2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ind w:left="48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21 de </w:t>
            </w: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dezembro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de 2023 </w:t>
            </w:r>
          </w:p>
        </w:tc>
      </w:tr>
      <w:tr w:rsidR="00A4446D" w:rsidRPr="00812BF4" w:rsidTr="00A4446D">
        <w:trPr>
          <w:trHeight w:hRule="exact" w:val="316"/>
        </w:trPr>
        <w:tc>
          <w:tcPr>
            <w:tcW w:w="6083" w:type="dxa"/>
            <w:gridSpan w:val="5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ind w:left="48"/>
              <w:rPr>
                <w:sz w:val="24"/>
                <w:szCs w:val="24"/>
              </w:rPr>
            </w:pP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Entrega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dos </w:t>
            </w: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Resultados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2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ind w:left="48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22 de </w:t>
            </w: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dezembro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de 2023 </w:t>
            </w:r>
          </w:p>
        </w:tc>
      </w:tr>
      <w:tr w:rsidR="00A4446D" w:rsidRPr="00812BF4" w:rsidTr="00812BF4">
        <w:trPr>
          <w:trHeight w:hRule="exact" w:val="730"/>
        </w:trPr>
        <w:tc>
          <w:tcPr>
            <w:tcW w:w="10065" w:type="dxa"/>
            <w:gridSpan w:val="8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12BF4" w:rsidRDefault="00812BF4" w:rsidP="00DC5DF2">
            <w:pPr>
              <w:autoSpaceDE w:val="0"/>
              <w:autoSpaceDN w:val="0"/>
              <w:spacing w:before="32" w:after="0" w:line="222" w:lineRule="exact"/>
              <w:jc w:val="center"/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</w:pPr>
          </w:p>
          <w:p w:rsidR="00A4446D" w:rsidRDefault="00A4446D" w:rsidP="00DC5DF2">
            <w:pPr>
              <w:autoSpaceDE w:val="0"/>
              <w:autoSpaceDN w:val="0"/>
              <w:spacing w:before="32" w:after="0" w:line="222" w:lineRule="exact"/>
              <w:jc w:val="center"/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</w:pPr>
            <w:proofErr w:type="spellStart"/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>Distribuição</w:t>
            </w:r>
            <w:proofErr w:type="spellEnd"/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 xml:space="preserve"> dos Dias </w:t>
            </w:r>
            <w:proofErr w:type="spellStart"/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>Letivos</w:t>
            </w:r>
            <w:proofErr w:type="spellEnd"/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 xml:space="preserve"> – 2023 </w:t>
            </w:r>
          </w:p>
          <w:p w:rsidR="00812BF4" w:rsidRDefault="00812BF4" w:rsidP="00DC5DF2">
            <w:pPr>
              <w:autoSpaceDE w:val="0"/>
              <w:autoSpaceDN w:val="0"/>
              <w:spacing w:before="32" w:after="0" w:line="222" w:lineRule="exact"/>
              <w:jc w:val="center"/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</w:pPr>
          </w:p>
          <w:p w:rsidR="00812BF4" w:rsidRDefault="00812BF4" w:rsidP="00DC5DF2">
            <w:pPr>
              <w:autoSpaceDE w:val="0"/>
              <w:autoSpaceDN w:val="0"/>
              <w:spacing w:before="32" w:after="0" w:line="222" w:lineRule="exact"/>
              <w:jc w:val="center"/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</w:pPr>
          </w:p>
          <w:p w:rsidR="00812BF4" w:rsidRDefault="00812BF4" w:rsidP="00DC5DF2">
            <w:pPr>
              <w:autoSpaceDE w:val="0"/>
              <w:autoSpaceDN w:val="0"/>
              <w:spacing w:before="32" w:after="0" w:line="222" w:lineRule="exact"/>
              <w:jc w:val="center"/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</w:pPr>
          </w:p>
          <w:p w:rsidR="00812BF4" w:rsidRPr="00812BF4" w:rsidRDefault="00812BF4" w:rsidP="00DC5DF2">
            <w:pPr>
              <w:autoSpaceDE w:val="0"/>
              <w:autoSpaceDN w:val="0"/>
              <w:spacing w:before="32" w:after="0" w:line="222" w:lineRule="exact"/>
              <w:jc w:val="center"/>
              <w:rPr>
                <w:sz w:val="24"/>
                <w:szCs w:val="24"/>
              </w:rPr>
            </w:pPr>
          </w:p>
        </w:tc>
      </w:tr>
      <w:tr w:rsidR="00A4446D" w:rsidRPr="00812BF4" w:rsidTr="00A4446D">
        <w:trPr>
          <w:trHeight w:hRule="exact" w:val="532"/>
        </w:trPr>
        <w:tc>
          <w:tcPr>
            <w:tcW w:w="300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22" w:lineRule="exact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 xml:space="preserve">MÊS </w:t>
            </w:r>
          </w:p>
        </w:tc>
        <w:tc>
          <w:tcPr>
            <w:tcW w:w="243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22" w:lineRule="exact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 xml:space="preserve">PERÍODO </w:t>
            </w:r>
          </w:p>
        </w:tc>
        <w:tc>
          <w:tcPr>
            <w:tcW w:w="2250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22" w:lineRule="exact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 xml:space="preserve">Nº DE DIAS LETIVOS </w:t>
            </w:r>
          </w:p>
        </w:tc>
        <w:tc>
          <w:tcPr>
            <w:tcW w:w="2378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22" w:lineRule="exact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 xml:space="preserve">SÁBADOS LETIVOS </w:t>
            </w:r>
          </w:p>
        </w:tc>
      </w:tr>
      <w:tr w:rsidR="00A4446D" w:rsidRPr="00812BF4" w:rsidTr="00A4446D">
        <w:trPr>
          <w:trHeight w:hRule="exact" w:val="382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ind w:left="48"/>
              <w:rPr>
                <w:sz w:val="24"/>
                <w:szCs w:val="24"/>
              </w:rPr>
            </w:pP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Fevereiro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06 a 28 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74" w:after="0" w:line="286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 </w:t>
            </w:r>
          </w:p>
        </w:tc>
      </w:tr>
      <w:tr w:rsidR="00A4446D" w:rsidRPr="00812BF4" w:rsidTr="00A4446D">
        <w:trPr>
          <w:trHeight w:hRule="exact" w:val="321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6" w:after="0" w:line="288" w:lineRule="auto"/>
              <w:ind w:left="58"/>
              <w:rPr>
                <w:sz w:val="24"/>
                <w:szCs w:val="24"/>
              </w:rPr>
            </w:pP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Março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42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01 a 31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42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42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 </w:t>
            </w:r>
          </w:p>
        </w:tc>
      </w:tr>
      <w:tr w:rsidR="00A4446D" w:rsidRPr="00812BF4" w:rsidTr="00A4446D">
        <w:trPr>
          <w:trHeight w:hRule="exact" w:val="320"/>
        </w:trPr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ind w:left="48"/>
              <w:rPr>
                <w:sz w:val="24"/>
                <w:szCs w:val="24"/>
              </w:rPr>
            </w:pP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Abril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03 a 28 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4446D" w:rsidRPr="00812BF4" w:rsidTr="00A4446D">
        <w:trPr>
          <w:trHeight w:hRule="exact" w:val="316"/>
        </w:trPr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ind w:left="48"/>
              <w:rPr>
                <w:sz w:val="24"/>
                <w:szCs w:val="24"/>
              </w:rPr>
            </w:pP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Maio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02 a 31 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4446D" w:rsidRPr="00812BF4" w:rsidTr="00A4446D">
        <w:trPr>
          <w:trHeight w:hRule="exact" w:val="320"/>
        </w:trPr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ind w:left="48"/>
              <w:rPr>
                <w:sz w:val="24"/>
                <w:szCs w:val="24"/>
              </w:rPr>
            </w:pP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Junho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01 a 16 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 </w:t>
            </w:r>
          </w:p>
        </w:tc>
      </w:tr>
      <w:tr w:rsidR="00A4446D" w:rsidRPr="00812BF4" w:rsidTr="00A4446D">
        <w:trPr>
          <w:trHeight w:hRule="exact" w:val="316"/>
        </w:trPr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ind w:left="48"/>
              <w:rPr>
                <w:sz w:val="24"/>
                <w:szCs w:val="24"/>
              </w:rPr>
            </w:pP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Julho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03 a 31 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 </w:t>
            </w:r>
          </w:p>
        </w:tc>
      </w:tr>
      <w:tr w:rsidR="00A4446D" w:rsidRPr="00812BF4" w:rsidTr="00A4446D">
        <w:trPr>
          <w:trHeight w:hRule="exact" w:val="320"/>
        </w:trPr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ind w:left="48"/>
              <w:rPr>
                <w:sz w:val="24"/>
                <w:szCs w:val="24"/>
              </w:rPr>
            </w:pP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Agosto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01 a 31 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 </w:t>
            </w:r>
          </w:p>
        </w:tc>
      </w:tr>
      <w:tr w:rsidR="00A4446D" w:rsidRPr="00812BF4" w:rsidTr="00A4446D">
        <w:trPr>
          <w:trHeight w:hRule="exact" w:val="316"/>
        </w:trPr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ind w:left="48"/>
              <w:rPr>
                <w:sz w:val="24"/>
                <w:szCs w:val="24"/>
              </w:rPr>
            </w:pP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Setembro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01 a 29 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4446D" w:rsidRPr="00812BF4" w:rsidTr="00A4446D">
        <w:trPr>
          <w:trHeight w:hRule="exact" w:val="320"/>
        </w:trPr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ind w:left="48"/>
              <w:rPr>
                <w:sz w:val="24"/>
                <w:szCs w:val="24"/>
              </w:rPr>
            </w:pP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Outubro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02 a 31 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 </w:t>
            </w:r>
          </w:p>
        </w:tc>
      </w:tr>
      <w:tr w:rsidR="00A4446D" w:rsidRPr="00812BF4" w:rsidTr="00A4446D">
        <w:trPr>
          <w:trHeight w:hRule="exact" w:val="316"/>
        </w:trPr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ind w:left="48"/>
              <w:rPr>
                <w:sz w:val="24"/>
                <w:szCs w:val="24"/>
              </w:rPr>
            </w:pP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Novembro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01 a 30 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 </w:t>
            </w:r>
          </w:p>
        </w:tc>
      </w:tr>
      <w:tr w:rsidR="00A4446D" w:rsidRPr="00812BF4" w:rsidTr="00A4446D">
        <w:trPr>
          <w:trHeight w:hRule="exact" w:val="320"/>
        </w:trPr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ind w:left="48"/>
              <w:rPr>
                <w:sz w:val="24"/>
                <w:szCs w:val="24"/>
              </w:rPr>
            </w:pPr>
            <w:proofErr w:type="spellStart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>Dezembro</w:t>
            </w:r>
            <w:proofErr w:type="spellEnd"/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01 a 15 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2" w:after="0" w:line="286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 </w:t>
            </w:r>
          </w:p>
        </w:tc>
      </w:tr>
      <w:tr w:rsidR="00A4446D" w:rsidRPr="00812BF4" w:rsidTr="00A4446D">
        <w:trPr>
          <w:trHeight w:hRule="exact" w:val="344"/>
        </w:trPr>
        <w:tc>
          <w:tcPr>
            <w:tcW w:w="5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44" w:after="0" w:line="220" w:lineRule="exact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44" w:after="0" w:line="220" w:lineRule="exact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44" w:after="0" w:line="220" w:lineRule="exact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 xml:space="preserve">3 </w:t>
            </w:r>
          </w:p>
        </w:tc>
      </w:tr>
    </w:tbl>
    <w:p w:rsidR="00A4446D" w:rsidRPr="00812BF4" w:rsidRDefault="00A4446D" w:rsidP="00A4446D">
      <w:pPr>
        <w:autoSpaceDE w:val="0"/>
        <w:autoSpaceDN w:val="0"/>
        <w:spacing w:before="444" w:after="126" w:line="222" w:lineRule="exact"/>
        <w:jc w:val="center"/>
        <w:rPr>
          <w:sz w:val="24"/>
          <w:szCs w:val="24"/>
        </w:rPr>
      </w:pPr>
      <w:proofErr w:type="spellStart"/>
      <w:r w:rsidRPr="00812BF4">
        <w:rPr>
          <w:rFonts w:ascii="Arial,Bold" w:eastAsia="Arial,Bold" w:hAnsi="Arial,Bold"/>
          <w:b/>
          <w:color w:val="000000"/>
          <w:sz w:val="24"/>
          <w:szCs w:val="24"/>
        </w:rPr>
        <w:t>Distribuição</w:t>
      </w:r>
      <w:proofErr w:type="spellEnd"/>
      <w:r w:rsidRPr="00812BF4">
        <w:rPr>
          <w:rFonts w:ascii="Arial,Bold" w:eastAsia="Arial,Bold" w:hAnsi="Arial,Bold"/>
          <w:b/>
          <w:color w:val="000000"/>
          <w:sz w:val="24"/>
          <w:szCs w:val="24"/>
        </w:rPr>
        <w:t xml:space="preserve"> das </w:t>
      </w:r>
      <w:proofErr w:type="spellStart"/>
      <w:r w:rsidRPr="00812BF4">
        <w:rPr>
          <w:rFonts w:ascii="Arial,Bold" w:eastAsia="Arial,Bold" w:hAnsi="Arial,Bold"/>
          <w:b/>
          <w:color w:val="000000"/>
          <w:sz w:val="24"/>
          <w:szCs w:val="24"/>
        </w:rPr>
        <w:t>Unidades</w:t>
      </w:r>
      <w:proofErr w:type="spellEnd"/>
      <w:r w:rsidRPr="00812BF4">
        <w:rPr>
          <w:rFonts w:ascii="Arial,Bold" w:eastAsia="Arial,Bold" w:hAnsi="Arial,Bold"/>
          <w:b/>
          <w:color w:val="000000"/>
          <w:sz w:val="24"/>
          <w:szCs w:val="24"/>
        </w:rPr>
        <w:t xml:space="preserve"> - 2023 </w:t>
      </w:r>
    </w:p>
    <w:tbl>
      <w:tblPr>
        <w:tblW w:w="10065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560"/>
        <w:gridCol w:w="1417"/>
        <w:gridCol w:w="1985"/>
      </w:tblGrid>
      <w:tr w:rsidR="00812BF4" w:rsidRPr="00812BF4" w:rsidTr="00812BF4">
        <w:trPr>
          <w:trHeight w:hRule="exact" w:val="814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172" w:after="0" w:line="222" w:lineRule="exact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 xml:space="preserve">UNIDADE 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12BF4" w:rsidRDefault="00A4446D" w:rsidP="00DC5DF2">
            <w:pPr>
              <w:autoSpaceDE w:val="0"/>
              <w:autoSpaceDN w:val="0"/>
              <w:spacing w:before="172" w:after="0" w:line="222" w:lineRule="exact"/>
              <w:jc w:val="center"/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</w:pPr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>PERÍODO</w:t>
            </w:r>
          </w:p>
          <w:p w:rsidR="00812BF4" w:rsidRDefault="00812BF4" w:rsidP="00DC5DF2">
            <w:pPr>
              <w:autoSpaceDE w:val="0"/>
              <w:autoSpaceDN w:val="0"/>
              <w:spacing w:before="172" w:after="0" w:line="222" w:lineRule="exact"/>
              <w:jc w:val="center"/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</w:pPr>
          </w:p>
          <w:p w:rsidR="00812BF4" w:rsidRDefault="00812BF4" w:rsidP="00DC5DF2">
            <w:pPr>
              <w:autoSpaceDE w:val="0"/>
              <w:autoSpaceDN w:val="0"/>
              <w:spacing w:before="172" w:after="0" w:line="222" w:lineRule="exact"/>
              <w:jc w:val="center"/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</w:pPr>
          </w:p>
          <w:p w:rsidR="00A4446D" w:rsidRPr="00812BF4" w:rsidRDefault="00A4446D" w:rsidP="00DC5DF2">
            <w:pPr>
              <w:autoSpaceDE w:val="0"/>
              <w:autoSpaceDN w:val="0"/>
              <w:spacing w:before="172" w:after="0" w:line="222" w:lineRule="exact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172" w:after="0" w:line="222" w:lineRule="exact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 xml:space="preserve">% UNIDADE 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12BF4" w:rsidRDefault="00A4446D" w:rsidP="00DC5DF2">
            <w:pPr>
              <w:autoSpaceDE w:val="0"/>
              <w:autoSpaceDN w:val="0"/>
              <w:spacing w:before="94" w:after="0" w:line="200" w:lineRule="exact"/>
              <w:ind w:left="288" w:right="288"/>
              <w:jc w:val="center"/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</w:pPr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>Nº DE DIAS LETIVOS</w:t>
            </w:r>
          </w:p>
          <w:p w:rsidR="00A4446D" w:rsidRPr="00812BF4" w:rsidRDefault="00A4446D" w:rsidP="00DC5DF2">
            <w:pPr>
              <w:autoSpaceDE w:val="0"/>
              <w:autoSpaceDN w:val="0"/>
              <w:spacing w:before="94" w:after="0" w:line="200" w:lineRule="exact"/>
              <w:ind w:left="288" w:right="288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94" w:after="0" w:line="200" w:lineRule="exact"/>
              <w:ind w:left="144" w:right="144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 xml:space="preserve">SÁBADO LETIVO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12BF4" w:rsidRDefault="00A4446D" w:rsidP="00DC5DF2">
            <w:pPr>
              <w:autoSpaceDE w:val="0"/>
              <w:autoSpaceDN w:val="0"/>
              <w:spacing w:before="94" w:after="0" w:line="200" w:lineRule="exact"/>
              <w:ind w:left="288" w:right="288"/>
              <w:jc w:val="center"/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</w:pPr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 xml:space="preserve">CONSELHO DE </w:t>
            </w:r>
          </w:p>
          <w:p w:rsidR="00A4446D" w:rsidRPr="00812BF4" w:rsidRDefault="00A4446D" w:rsidP="00DC5DF2">
            <w:pPr>
              <w:autoSpaceDE w:val="0"/>
              <w:autoSpaceDN w:val="0"/>
              <w:spacing w:before="94" w:after="0" w:line="200" w:lineRule="exact"/>
              <w:ind w:left="288" w:right="288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 xml:space="preserve">CLASSE </w:t>
            </w:r>
          </w:p>
        </w:tc>
      </w:tr>
      <w:tr w:rsidR="00812BF4" w:rsidRPr="00812BF4" w:rsidTr="00812BF4">
        <w:trPr>
          <w:trHeight w:hRule="exact" w:val="360"/>
        </w:trPr>
        <w:tc>
          <w:tcPr>
            <w:tcW w:w="14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46" w:after="0" w:line="286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46" w:after="0" w:line="286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06/02 a 05/05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46" w:after="0" w:line="286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30%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46" w:after="0" w:line="286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59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46" w:after="0" w:line="286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46" w:after="0" w:line="286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12/05/2023 </w:t>
            </w:r>
          </w:p>
        </w:tc>
      </w:tr>
      <w:tr w:rsidR="00812BF4" w:rsidRPr="00812BF4" w:rsidTr="00812BF4">
        <w:trPr>
          <w:trHeight w:hRule="exact" w:val="334"/>
        </w:trPr>
        <w:tc>
          <w:tcPr>
            <w:tcW w:w="14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08/05 a 31/08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36%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72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15/09/2023 </w:t>
            </w:r>
          </w:p>
        </w:tc>
      </w:tr>
      <w:tr w:rsidR="00812BF4" w:rsidRPr="00812BF4" w:rsidTr="00812BF4">
        <w:trPr>
          <w:trHeight w:hRule="exact" w:val="330"/>
        </w:trPr>
        <w:tc>
          <w:tcPr>
            <w:tcW w:w="141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01/09 a 15/12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34%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69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88" w:lineRule="auto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21/12/2023 </w:t>
            </w:r>
          </w:p>
        </w:tc>
      </w:tr>
      <w:tr w:rsidR="00812BF4" w:rsidRPr="00812BF4" w:rsidTr="00812BF4">
        <w:trPr>
          <w:trHeight w:hRule="exact" w:val="336"/>
        </w:trPr>
        <w:tc>
          <w:tcPr>
            <w:tcW w:w="34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22" w:lineRule="exact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22" w:lineRule="exact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 xml:space="preserve">100% 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22" w:lineRule="exact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autoSpaceDE w:val="0"/>
              <w:autoSpaceDN w:val="0"/>
              <w:spacing w:before="30" w:after="0" w:line="222" w:lineRule="exact"/>
              <w:jc w:val="center"/>
              <w:rPr>
                <w:sz w:val="24"/>
                <w:szCs w:val="24"/>
              </w:rPr>
            </w:pPr>
            <w:r w:rsidRPr="00812BF4">
              <w:rPr>
                <w:rFonts w:ascii="Arial,Bold" w:eastAsia="Arial,Bold" w:hAnsi="Arial,Bold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446D" w:rsidRPr="00812BF4" w:rsidRDefault="00A4446D" w:rsidP="00DC5DF2">
            <w:pPr>
              <w:rPr>
                <w:sz w:val="24"/>
                <w:szCs w:val="24"/>
              </w:rPr>
            </w:pPr>
          </w:p>
        </w:tc>
      </w:tr>
    </w:tbl>
    <w:p w:rsidR="00D4258A" w:rsidRPr="00812BF4" w:rsidRDefault="00D4258A">
      <w:pPr>
        <w:rPr>
          <w:sz w:val="24"/>
          <w:szCs w:val="24"/>
        </w:rPr>
      </w:pPr>
    </w:p>
    <w:sectPr w:rsidR="00D4258A" w:rsidRPr="0081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6D"/>
    <w:rsid w:val="00025FFD"/>
    <w:rsid w:val="006D6D25"/>
    <w:rsid w:val="00812BF4"/>
    <w:rsid w:val="00A4446D"/>
    <w:rsid w:val="00D4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6D"/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6D"/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APLB SINDICATO</dc:creator>
  <cp:lastModifiedBy>APLB SINDICATO</cp:lastModifiedBy>
  <cp:revision>4</cp:revision>
  <dcterms:created xsi:type="dcterms:W3CDTF">2022-12-21T20:44:00Z</dcterms:created>
  <dcterms:modified xsi:type="dcterms:W3CDTF">2022-12-21T20:56:00Z</dcterms:modified>
</cp:coreProperties>
</file>